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A8" w:rsidRPr="00BD785C" w:rsidRDefault="00EB3CA8" w:rsidP="00BD785C">
      <w:pPr>
        <w:jc w:val="center"/>
        <w:rPr>
          <w:rFonts w:eastAsia="Times New Roman" w:cs="Arial"/>
          <w:color w:val="333333"/>
          <w:lang w:eastAsia="ru-RU"/>
        </w:rPr>
      </w:pPr>
      <w:r w:rsidRPr="00BD785C">
        <w:rPr>
          <w:rFonts w:eastAsia="Times New Roman" w:cs="Arial"/>
          <w:b/>
          <w:bCs/>
          <w:color w:val="333333"/>
          <w:lang w:eastAsia="ru-RU"/>
        </w:rPr>
        <w:t>Прави</w:t>
      </w:r>
      <w:r w:rsidR="00D50695" w:rsidRPr="00BD785C">
        <w:rPr>
          <w:rFonts w:eastAsia="Times New Roman" w:cs="Arial"/>
          <w:b/>
          <w:bCs/>
          <w:color w:val="333333"/>
          <w:lang w:eastAsia="ru-RU"/>
        </w:rPr>
        <w:t>ла проживания в отеле «Пятый уг</w:t>
      </w:r>
      <w:r w:rsidRPr="00BD785C">
        <w:rPr>
          <w:rFonts w:eastAsia="Times New Roman" w:cs="Arial"/>
          <w:b/>
          <w:bCs/>
          <w:color w:val="333333"/>
          <w:lang w:eastAsia="ru-RU"/>
        </w:rPr>
        <w:t>ол»</w:t>
      </w:r>
      <w:bookmarkStart w:id="0" w:name="_GoBack"/>
      <w:bookmarkEnd w:id="0"/>
    </w:p>
    <w:p w:rsidR="00EB3CA8" w:rsidRPr="00E766D2" w:rsidRDefault="00EB3CA8" w:rsidP="009F0C6B">
      <w:pPr>
        <w:rPr>
          <w:rFonts w:eastAsia="Times New Roman" w:cs="Arial"/>
          <w:color w:val="333333"/>
          <w:lang w:eastAsia="ru-RU"/>
        </w:rPr>
      </w:pPr>
      <w:r w:rsidRPr="00E766D2">
        <w:rPr>
          <w:rFonts w:eastAsia="Times New Roman" w:cs="Arial"/>
          <w:color w:val="333333"/>
          <w:lang w:eastAsia="ru-RU"/>
        </w:rPr>
        <w:t>1. Заселение и регистрация</w:t>
      </w:r>
      <w:r w:rsidRPr="00E766D2">
        <w:rPr>
          <w:rFonts w:eastAsia="Times New Roman" w:cs="Arial"/>
          <w:color w:val="333333"/>
          <w:lang w:eastAsia="ru-RU"/>
        </w:rPr>
        <w:br/>
        <w:t>Заселение, проживание и размещение граждан в отеле осуществляется в соответствии с "Правилами предоставления гостиничных услуг в РФ", утвержденными Постановлением Правительства РФ от 18.11.2020 года № 1853, законом РФ от 25.06.1993 N 5242-1 (ред. от 29.06.2015) «О праве граждан Российской Федерации на свободу передвижения, выбор места пребывания и жительства в пределах Российской Федерации»  и Федеральным законом от 18.07.2006 N 109-ФЗ (ред. от 22.12.2014) «О миграционном учете иностранных граждан и лиц без гражданства в Российской Федерации». В соответствии с вышеперечисленными нормативными актами все гости в отеле подлежат обязательной регистрации на основании документов, удостоверяющих личность.</w:t>
      </w:r>
      <w:r w:rsidRPr="00E766D2">
        <w:rPr>
          <w:rFonts w:eastAsia="Times New Roman" w:cs="Arial"/>
          <w:color w:val="333333"/>
          <w:lang w:eastAsia="ru-RU"/>
        </w:rPr>
        <w:br/>
        <w:t>Согласно «Правилам регистрации и снятия граждан РФ с регистрационного учета по месту пребывания и по месту жительства в пределах РФ», ПП РФ от 17 июля 1995 года №713, в ред. ПП от 25.05.2017 №631, документами, удостоверяющими личность граждан РФ, необходимыми для осуществления регистрационного учета, являются:</w:t>
      </w:r>
      <w:r w:rsidRPr="00E766D2">
        <w:rPr>
          <w:rFonts w:eastAsia="Times New Roman" w:cs="Arial"/>
          <w:color w:val="333333"/>
          <w:lang w:eastAsia="ru-RU"/>
        </w:rPr>
        <w:br/>
        <w:t>- паспорт гражданина Российской Федерации, удостоверяющий личность гражданина РФ на территории РФ</w:t>
      </w:r>
      <w:r w:rsidRPr="00E766D2">
        <w:rPr>
          <w:rFonts w:eastAsia="Times New Roman" w:cs="Arial"/>
          <w:color w:val="333333"/>
          <w:lang w:eastAsia="ru-RU"/>
        </w:rPr>
        <w:br/>
        <w:t>- паспорт гражданина СССР, удостоверяющий личность гражданина РФ, до замены его в установленный срок на паспорт гражданина РФ</w:t>
      </w:r>
      <w:r w:rsidRPr="00E766D2">
        <w:rPr>
          <w:rFonts w:eastAsia="Times New Roman" w:cs="Arial"/>
          <w:color w:val="333333"/>
          <w:lang w:eastAsia="ru-RU"/>
        </w:rPr>
        <w:br/>
        <w:t>- свидетельство о рождении – для лиц, не достигших 14-летнего возраста</w:t>
      </w:r>
      <w:r w:rsidRPr="00E766D2">
        <w:rPr>
          <w:rFonts w:eastAsia="Times New Roman" w:cs="Arial"/>
          <w:color w:val="333333"/>
          <w:lang w:eastAsia="ru-RU"/>
        </w:rPr>
        <w:br/>
        <w:t>- паспорт, удостоверяющий личность гражданина РФ за пределами РФ (загранпаспорт) – для лиц, постоянно проживающих за пределами РФ.</w:t>
      </w:r>
      <w:r w:rsidRPr="00E766D2">
        <w:rPr>
          <w:rFonts w:eastAsia="Times New Roman" w:cs="Arial"/>
          <w:color w:val="333333"/>
          <w:lang w:eastAsia="ru-RU"/>
        </w:rPr>
        <w:br/>
        <w:t>Для регистрации иностранных граждан необходимы следующие документы:</w:t>
      </w:r>
      <w:r w:rsidRPr="00E766D2">
        <w:rPr>
          <w:rFonts w:eastAsia="Times New Roman" w:cs="Arial"/>
          <w:color w:val="333333"/>
          <w:lang w:eastAsia="ru-RU"/>
        </w:rPr>
        <w:br/>
        <w:t>- паспорт иностранного гражданина с визой и миграционной картой</w:t>
      </w:r>
      <w:r w:rsidRPr="00E766D2">
        <w:rPr>
          <w:rFonts w:eastAsia="Times New Roman" w:cs="Arial"/>
          <w:color w:val="333333"/>
          <w:lang w:eastAsia="ru-RU"/>
        </w:rPr>
        <w:br/>
        <w:t>- паспорт иностранного гражданина и ваучер о нахождении на территории РФ в составе группы (для гостей паромных компаний, которые могут находиться на территории РФ 72 часа без визы)</w:t>
      </w:r>
      <w:r w:rsidRPr="00E766D2">
        <w:rPr>
          <w:rFonts w:eastAsia="Times New Roman" w:cs="Arial"/>
          <w:color w:val="333333"/>
          <w:lang w:eastAsia="ru-RU"/>
        </w:rPr>
        <w:br/>
        <w:t>- паспорт иностранного гражданина и миграционная карта (для граждан безвизовых стран)</w:t>
      </w:r>
      <w:r w:rsidRPr="00E766D2">
        <w:rPr>
          <w:rFonts w:eastAsia="Times New Roman" w:cs="Arial"/>
          <w:color w:val="333333"/>
          <w:lang w:eastAsia="ru-RU"/>
        </w:rPr>
        <w:br/>
        <w:t>- дипломатический паспорт</w:t>
      </w:r>
      <w:r w:rsidRPr="00E766D2">
        <w:rPr>
          <w:rFonts w:eastAsia="Times New Roman" w:cs="Arial"/>
          <w:color w:val="333333"/>
          <w:lang w:eastAsia="ru-RU"/>
        </w:rPr>
        <w:br/>
        <w:t>- вид на жительство в РФ.</w:t>
      </w:r>
    </w:p>
    <w:p w:rsidR="00EB3CA8" w:rsidRPr="00E766D2" w:rsidRDefault="00EB3CA8" w:rsidP="009F0C6B">
      <w:pPr>
        <w:rPr>
          <w:rFonts w:eastAsia="Times New Roman" w:cs="Arial"/>
          <w:color w:val="333333"/>
          <w:lang w:eastAsia="ru-RU"/>
        </w:rPr>
      </w:pPr>
      <w:r w:rsidRPr="00E766D2">
        <w:rPr>
          <w:rFonts w:eastAsia="Times New Roman" w:cs="Arial"/>
          <w:color w:val="333333"/>
          <w:lang w:eastAsia="ru-RU"/>
        </w:rPr>
        <w:t>2.  Дети до 18 лет могут проживать в отеле только в сопровождении взрослых.</w:t>
      </w:r>
    </w:p>
    <w:p w:rsidR="00EB3CA8" w:rsidRPr="00E766D2" w:rsidRDefault="00EB3CA8" w:rsidP="009F0C6B">
      <w:pPr>
        <w:rPr>
          <w:rFonts w:eastAsia="Times New Roman" w:cs="Arial"/>
          <w:color w:val="333333"/>
          <w:lang w:eastAsia="ru-RU"/>
        </w:rPr>
      </w:pPr>
      <w:r w:rsidRPr="00E766D2">
        <w:rPr>
          <w:rFonts w:eastAsia="Times New Roman" w:cs="Arial"/>
          <w:color w:val="333333"/>
          <w:lang w:eastAsia="ru-RU"/>
        </w:rPr>
        <w:t> 3. Отель оставляет за собой право отказать в поселении гостям, находящимся в состоянии сильного алкогольного опьянения.</w:t>
      </w:r>
    </w:p>
    <w:p w:rsidR="00EB3CA8" w:rsidRPr="00E766D2" w:rsidRDefault="00EB3CA8" w:rsidP="009F0C6B">
      <w:pPr>
        <w:rPr>
          <w:rFonts w:eastAsia="Times New Roman" w:cs="Arial"/>
          <w:color w:val="333333"/>
          <w:lang w:eastAsia="ru-RU"/>
        </w:rPr>
      </w:pPr>
      <w:r w:rsidRPr="00E766D2">
        <w:rPr>
          <w:rFonts w:eastAsia="Times New Roman" w:cs="Arial"/>
          <w:color w:val="333333"/>
          <w:lang w:eastAsia="ru-RU"/>
        </w:rPr>
        <w:t> 4.     Стандартное время заезда:  14:00</w:t>
      </w:r>
      <w:r w:rsidRPr="00E766D2">
        <w:rPr>
          <w:rFonts w:eastAsia="Times New Roman" w:cs="Arial"/>
          <w:color w:val="333333"/>
          <w:lang w:eastAsia="ru-RU"/>
        </w:rPr>
        <w:br/>
        <w:t>       Стандартное время выезда: 12:00 (независимо от времени заезда)</w:t>
      </w:r>
      <w:r w:rsidRPr="00E766D2">
        <w:rPr>
          <w:rFonts w:eastAsia="Times New Roman" w:cs="Arial"/>
          <w:color w:val="333333"/>
          <w:lang w:eastAsia="ru-RU"/>
        </w:rPr>
        <w:br/>
        <w:t>Ранний заезд оплачивается дополнительно и осуществляется только при наличии возможности.</w:t>
      </w:r>
      <w:r w:rsidRPr="00E766D2">
        <w:rPr>
          <w:rFonts w:eastAsia="Times New Roman" w:cs="Arial"/>
          <w:color w:val="333333"/>
          <w:lang w:eastAsia="ru-RU"/>
        </w:rPr>
        <w:br/>
        <w:t>Поздний выезд оплачивается дополнительно и осуществляется только при наличии возможности.</w:t>
      </w:r>
      <w:r w:rsidRPr="00E766D2">
        <w:rPr>
          <w:rFonts w:eastAsia="Times New Roman" w:cs="Arial"/>
          <w:color w:val="333333"/>
          <w:lang w:eastAsia="ru-RU"/>
        </w:rPr>
        <w:br/>
        <w:t>О необходимости раннего заезда или позднего выезда требуется сообщить заранее. Отель не гарантирует предоставление услуги без предварительного уведомления. При необходимости вещи возможно оставить в багажной комнате.</w:t>
      </w:r>
    </w:p>
    <w:p w:rsidR="00EB3CA8" w:rsidRPr="00E766D2" w:rsidRDefault="00EB3CA8" w:rsidP="009F0C6B">
      <w:pPr>
        <w:rPr>
          <w:rFonts w:eastAsia="Times New Roman" w:cs="Arial"/>
          <w:color w:val="333333"/>
          <w:lang w:eastAsia="ru-RU"/>
        </w:rPr>
      </w:pPr>
      <w:r w:rsidRPr="00E766D2">
        <w:rPr>
          <w:rFonts w:eastAsia="Times New Roman" w:cs="Arial"/>
          <w:color w:val="333333"/>
          <w:lang w:eastAsia="ru-RU"/>
        </w:rPr>
        <w:t> 5 Согласно ФЗ РФ №15-ФЗ «О запрете курения в общественных местах</w:t>
      </w:r>
      <w:proofErr w:type="gramStart"/>
      <w:r w:rsidRPr="00E766D2">
        <w:rPr>
          <w:rFonts w:eastAsia="Times New Roman" w:cs="Arial"/>
          <w:color w:val="333333"/>
          <w:lang w:eastAsia="ru-RU"/>
        </w:rPr>
        <w:t>»</w:t>
      </w:r>
      <w:proofErr w:type="gramEnd"/>
      <w:r w:rsidRPr="00E766D2">
        <w:rPr>
          <w:rFonts w:eastAsia="Times New Roman" w:cs="Arial"/>
          <w:color w:val="333333"/>
          <w:lang w:eastAsia="ru-RU"/>
        </w:rPr>
        <w:t xml:space="preserve"> от 01.06.2014 года, в комнатах и на территории отеля курить запрещено. Мы заботимся о здоровье наших гостей и сотрудников, создавая уютную и свежую атмосферу внутри отеля. С гостей, нарушивших запрет, будет взиматься компенсация за химчистку текстильных изделий, находящихся в помещении, и оплата по текущему тарифу за сутки простоя помещения в связи с проветриванием номера.</w:t>
      </w:r>
    </w:p>
    <w:p w:rsidR="00EB3CA8" w:rsidRPr="00E766D2" w:rsidRDefault="00EB3CA8" w:rsidP="009F0C6B">
      <w:pPr>
        <w:rPr>
          <w:rFonts w:eastAsia="Times New Roman" w:cs="Arial"/>
          <w:color w:val="333333"/>
          <w:lang w:eastAsia="ru-RU"/>
        </w:rPr>
      </w:pPr>
      <w:r w:rsidRPr="00E766D2">
        <w:rPr>
          <w:rFonts w:eastAsia="Times New Roman" w:cs="Arial"/>
          <w:color w:val="333333"/>
          <w:lang w:eastAsia="ru-RU"/>
        </w:rPr>
        <w:t> 7. При заселении Гость обязан осмотреть номер и заявить Администратору обо всех обнаруженных поломках и недостатках. Если после заселения в течение 15 минут Гость не сообщил об этом номер считается принятым.</w:t>
      </w:r>
    </w:p>
    <w:p w:rsidR="00EB3CA8" w:rsidRPr="00E766D2" w:rsidRDefault="00EB3CA8" w:rsidP="009F0C6B">
      <w:pPr>
        <w:rPr>
          <w:rFonts w:eastAsia="Times New Roman" w:cs="Arial"/>
          <w:color w:val="333333"/>
          <w:lang w:eastAsia="ru-RU"/>
        </w:rPr>
      </w:pPr>
      <w:r w:rsidRPr="00E766D2">
        <w:rPr>
          <w:rFonts w:eastAsia="Times New Roman" w:cs="Arial"/>
          <w:color w:val="333333"/>
          <w:lang w:eastAsia="ru-RU"/>
        </w:rPr>
        <w:lastRenderedPageBreak/>
        <w:t> 8. Сотрудник Отеля вправе зайти в номер после 12:00 часов дня выезда Гостя, если нет информации о более позднем часе выезда, либо по истечении оговоренного часа выезда, если Гость не выходит на связь и не покидает номер.</w:t>
      </w:r>
    </w:p>
    <w:p w:rsidR="00EB3CA8" w:rsidRPr="00E766D2" w:rsidRDefault="00EB3CA8" w:rsidP="009F0C6B">
      <w:pPr>
        <w:rPr>
          <w:rFonts w:eastAsia="Times New Roman" w:cs="Arial"/>
          <w:color w:val="333333"/>
          <w:lang w:eastAsia="ru-RU"/>
        </w:rPr>
      </w:pPr>
      <w:r w:rsidRPr="00E766D2">
        <w:rPr>
          <w:rFonts w:eastAsia="Times New Roman" w:cs="Arial"/>
          <w:color w:val="333333"/>
          <w:lang w:eastAsia="ru-RU"/>
        </w:rPr>
        <w:t> 9. Все забытые и оставленные Гостем вещи указываются в соответствующем акте, составленном сотрудниками отеля, и помещаются в багажную комнату. Отель информирует Гостя о забытых или оставленных им вещах. В случае, если Гость не примет меры по получению своих вещей, то по истечении 3 месяцев Отель вправе их утилизировать.  Отель не несет ответственность за хранение забытых или оставленных Гостем вещей.</w:t>
      </w:r>
    </w:p>
    <w:p w:rsidR="00EB3CA8" w:rsidRPr="00E766D2" w:rsidRDefault="00EB3CA8" w:rsidP="009F0C6B">
      <w:pPr>
        <w:rPr>
          <w:rFonts w:eastAsia="Times New Roman" w:cs="Arial"/>
          <w:color w:val="333333"/>
          <w:lang w:eastAsia="ru-RU"/>
        </w:rPr>
      </w:pPr>
      <w:r w:rsidRPr="00E766D2">
        <w:rPr>
          <w:rFonts w:eastAsia="Times New Roman" w:cs="Arial"/>
          <w:color w:val="333333"/>
          <w:lang w:eastAsia="ru-RU"/>
        </w:rPr>
        <w:t> 10. Гость, обнаруживший утрату, недостачу или повреждение своих вещей, обязан без промедления заявить об этом Администрации Отеля. В противном случае Отель освобождается от ответственности за сохранность вещей.</w:t>
      </w:r>
    </w:p>
    <w:p w:rsidR="003C40BE" w:rsidRDefault="00EB3CA8" w:rsidP="009F0C6B">
      <w:pPr>
        <w:rPr>
          <w:rFonts w:eastAsia="Times New Roman" w:cs="Arial"/>
          <w:color w:val="333333"/>
          <w:lang w:eastAsia="ru-RU"/>
        </w:rPr>
      </w:pPr>
      <w:r w:rsidRPr="00E766D2">
        <w:rPr>
          <w:rFonts w:eastAsia="Times New Roman" w:cs="Arial"/>
          <w:color w:val="333333"/>
          <w:lang w:eastAsia="ru-RU"/>
        </w:rPr>
        <w:t>11. Гость несет ответственность за сохранность имущества отеля. В случае утраты или повреждения имущества отеля Гостем либо приглашенным им лицом Гость обязан возместить Отелю ущерб. Администратор отеля составляет акт о при</w:t>
      </w:r>
      <w:r w:rsidR="00CA6671">
        <w:rPr>
          <w:rFonts w:eastAsia="Times New Roman" w:cs="Arial"/>
          <w:color w:val="333333"/>
          <w:lang w:eastAsia="ru-RU"/>
        </w:rPr>
        <w:t xml:space="preserve">чиненном ущербе и его стоимости, </w:t>
      </w:r>
      <w:r w:rsidRPr="00E766D2">
        <w:rPr>
          <w:rFonts w:eastAsia="Times New Roman" w:cs="Arial"/>
          <w:color w:val="333333"/>
          <w:lang w:eastAsia="ru-RU"/>
        </w:rPr>
        <w:t>на основании которого Гость обязан оплатить стоимость причиненного ущерба.</w:t>
      </w:r>
    </w:p>
    <w:p w:rsidR="00CA6671" w:rsidRPr="00CA6671" w:rsidRDefault="00CA6671" w:rsidP="009F0C6B">
      <w:pPr>
        <w:rPr>
          <w:rFonts w:eastAsia="Times New Roman" w:cs="Arial"/>
          <w:color w:val="333333"/>
          <w:lang w:eastAsia="ru-RU"/>
        </w:rPr>
      </w:pPr>
    </w:p>
    <w:p w:rsidR="003C40BE" w:rsidRPr="00E766D2" w:rsidRDefault="003C40BE" w:rsidP="009F0C6B">
      <w:pPr>
        <w:pStyle w:val="a5"/>
        <w:numPr>
          <w:ilvl w:val="0"/>
          <w:numId w:val="1"/>
        </w:numPr>
        <w:ind w:left="0" w:firstLine="0"/>
        <w:rPr>
          <w:rFonts w:eastAsia="Times New Roman" w:cs="Arial"/>
          <w:b/>
          <w:bCs/>
          <w:color w:val="333333"/>
          <w:kern w:val="36"/>
          <w:lang w:eastAsia="ru-RU"/>
        </w:rPr>
      </w:pPr>
      <w:r w:rsidRPr="00E766D2">
        <w:rPr>
          <w:rFonts w:eastAsia="Times New Roman" w:cs="Arial"/>
          <w:b/>
          <w:bCs/>
          <w:color w:val="333333"/>
          <w:kern w:val="36"/>
          <w:lang w:eastAsia="ru-RU"/>
        </w:rPr>
        <w:t>Условия бронирования</w:t>
      </w:r>
    </w:p>
    <w:p w:rsidR="003C40BE" w:rsidRPr="00E766D2" w:rsidRDefault="003C40BE" w:rsidP="009F0C6B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259" w:lineRule="auto"/>
        <w:ind w:left="0" w:firstLine="0"/>
        <w:rPr>
          <w:rFonts w:asciiTheme="minorHAnsi" w:hAnsiTheme="minorHAnsi" w:cs="Arial"/>
          <w:color w:val="333333"/>
          <w:sz w:val="22"/>
          <w:szCs w:val="22"/>
        </w:rPr>
      </w:pPr>
      <w:r w:rsidRPr="00E766D2">
        <w:rPr>
          <w:rFonts w:asciiTheme="minorHAnsi" w:hAnsiTheme="minorHAnsi" w:cs="Arial"/>
          <w:color w:val="333333"/>
          <w:sz w:val="22"/>
          <w:szCs w:val="22"/>
        </w:rPr>
        <w:t>Для Вашего удобства мы предлагаем Вам несколько способов забронировать номер в нашем отеле:</w:t>
      </w:r>
      <w:r w:rsidRPr="00E766D2">
        <w:rPr>
          <w:rFonts w:asciiTheme="minorHAnsi" w:hAnsiTheme="minorHAnsi" w:cs="Arial"/>
          <w:color w:val="333333"/>
          <w:sz w:val="22"/>
          <w:szCs w:val="22"/>
        </w:rPr>
        <w:br/>
      </w:r>
      <w:r w:rsidRPr="00E766D2">
        <w:rPr>
          <w:rFonts w:asciiTheme="minorHAnsi" w:hAnsiTheme="minorHAnsi" w:cs="Arial"/>
          <w:color w:val="333333"/>
          <w:sz w:val="22"/>
          <w:szCs w:val="22"/>
        </w:rPr>
        <w:br/>
        <w:t>* Вы можете осуществить бронирование непосредственно на сайте отеля, в модуле бронирования и там же осуществить оплату</w:t>
      </w:r>
      <w:r w:rsidRPr="00E766D2">
        <w:rPr>
          <w:rFonts w:asciiTheme="minorHAnsi" w:hAnsiTheme="minorHAnsi" w:cs="Arial"/>
          <w:color w:val="333333"/>
          <w:sz w:val="22"/>
          <w:szCs w:val="22"/>
        </w:rPr>
        <w:br/>
        <w:t>* Или позвонить и забронировать номер по телефону +7 812 407 81 81</w:t>
      </w:r>
      <w:r w:rsidRPr="00E766D2">
        <w:rPr>
          <w:rFonts w:asciiTheme="minorHAnsi" w:hAnsiTheme="minorHAnsi" w:cs="Arial"/>
          <w:color w:val="333333"/>
          <w:sz w:val="22"/>
          <w:szCs w:val="22"/>
        </w:rPr>
        <w:br/>
        <w:t>* Или написать нам на адрес frontdesk@5</w:t>
      </w:r>
      <w:r w:rsidRPr="00E766D2">
        <w:rPr>
          <w:rFonts w:asciiTheme="minorHAnsi" w:hAnsiTheme="minorHAnsi" w:cs="Arial"/>
          <w:color w:val="333333"/>
          <w:sz w:val="22"/>
          <w:szCs w:val="22"/>
          <w:lang w:val="en-US"/>
        </w:rPr>
        <w:t>ugol</w:t>
      </w:r>
      <w:r w:rsidRPr="00E766D2">
        <w:rPr>
          <w:rFonts w:asciiTheme="minorHAnsi" w:hAnsiTheme="minorHAnsi" w:cs="Arial"/>
          <w:color w:val="333333"/>
          <w:sz w:val="22"/>
          <w:szCs w:val="22"/>
        </w:rPr>
        <w:t>.</w:t>
      </w:r>
      <w:proofErr w:type="spellStart"/>
      <w:r w:rsidRPr="00E766D2">
        <w:rPr>
          <w:rFonts w:asciiTheme="minorHAnsi" w:hAnsiTheme="minorHAnsi" w:cs="Arial"/>
          <w:color w:val="333333"/>
          <w:sz w:val="22"/>
          <w:szCs w:val="22"/>
          <w:lang w:val="en-US"/>
        </w:rPr>
        <w:t>ru</w:t>
      </w:r>
      <w:proofErr w:type="spellEnd"/>
      <w:r w:rsidRPr="00E766D2">
        <w:rPr>
          <w:rFonts w:asciiTheme="minorHAnsi" w:hAnsiTheme="minorHAnsi" w:cs="Arial"/>
          <w:color w:val="333333"/>
          <w:sz w:val="22"/>
          <w:szCs w:val="22"/>
        </w:rPr>
        <w:t> </w:t>
      </w:r>
    </w:p>
    <w:p w:rsidR="003C40BE" w:rsidRPr="00E766D2" w:rsidRDefault="003C40BE" w:rsidP="009F0C6B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259" w:lineRule="auto"/>
        <w:ind w:left="0" w:firstLine="0"/>
        <w:rPr>
          <w:rFonts w:asciiTheme="minorHAnsi" w:hAnsiTheme="minorHAnsi" w:cs="Arial"/>
          <w:i/>
          <w:iCs/>
          <w:color w:val="333333"/>
          <w:sz w:val="22"/>
          <w:szCs w:val="22"/>
        </w:rPr>
      </w:pPr>
      <w:r w:rsidRPr="00E766D2">
        <w:rPr>
          <w:rFonts w:asciiTheme="minorHAnsi" w:hAnsiTheme="minorHAnsi" w:cs="Arial"/>
          <w:color w:val="333333"/>
          <w:sz w:val="22"/>
          <w:szCs w:val="22"/>
        </w:rPr>
        <w:t>В случае  возникновения вопросов, наши администраторы будут рады ответить на  все Ваши вопросы и помогут сделать лучший выбор!</w:t>
      </w:r>
      <w:r w:rsidRPr="00E766D2">
        <w:rPr>
          <w:rFonts w:asciiTheme="minorHAnsi" w:hAnsiTheme="minorHAnsi" w:cs="Arial"/>
          <w:color w:val="333333"/>
          <w:sz w:val="22"/>
          <w:szCs w:val="22"/>
        </w:rPr>
        <w:br/>
      </w:r>
      <w:r w:rsidRPr="00E766D2">
        <w:rPr>
          <w:rFonts w:asciiTheme="minorHAnsi" w:hAnsiTheme="minorHAnsi" w:cs="Arial"/>
          <w:color w:val="333333"/>
          <w:sz w:val="22"/>
          <w:szCs w:val="22"/>
        </w:rPr>
        <w:br/>
        <w:t>Забронировать номера на нашем сайте можно по следующим тарифам:</w:t>
      </w:r>
    </w:p>
    <w:p w:rsidR="003C40BE" w:rsidRPr="00E766D2" w:rsidRDefault="003C40BE" w:rsidP="009F0C6B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259" w:lineRule="auto"/>
        <w:ind w:left="0" w:firstLine="0"/>
        <w:rPr>
          <w:rFonts w:asciiTheme="minorHAnsi" w:hAnsiTheme="minorHAnsi" w:cs="Arial"/>
          <w:color w:val="333333"/>
          <w:sz w:val="22"/>
          <w:szCs w:val="22"/>
        </w:rPr>
      </w:pPr>
      <w:r w:rsidRPr="00E766D2">
        <w:rPr>
          <w:rFonts w:asciiTheme="minorHAnsi" w:hAnsiTheme="minorHAnsi" w:cs="Arial"/>
          <w:i/>
          <w:iCs/>
          <w:color w:val="333333"/>
          <w:sz w:val="22"/>
          <w:szCs w:val="22"/>
        </w:rPr>
        <w:t>Стандартный тариф с завтраком</w:t>
      </w:r>
      <w:r w:rsidRPr="00E766D2">
        <w:rPr>
          <w:rFonts w:asciiTheme="minorHAnsi" w:hAnsiTheme="minorHAnsi" w:cs="Arial"/>
          <w:color w:val="333333"/>
          <w:sz w:val="22"/>
          <w:szCs w:val="22"/>
        </w:rPr>
        <w:t> - наиболее гибкий тариф, не требующий предоплаты, с возможностью отменить бронирование в любое время в рамках политики отмены. Оплата производится в гостинице. Завтрак "континентальный" уже включен в стоимость проживания по более выгодной стоимости.</w:t>
      </w:r>
      <w:r w:rsidRPr="00E766D2">
        <w:rPr>
          <w:rFonts w:asciiTheme="minorHAnsi" w:hAnsiTheme="minorHAnsi" w:cs="Arial"/>
          <w:color w:val="333333"/>
          <w:sz w:val="22"/>
          <w:szCs w:val="22"/>
        </w:rPr>
        <w:br/>
      </w:r>
      <w:r w:rsidRPr="00E766D2">
        <w:rPr>
          <w:rFonts w:asciiTheme="minorHAnsi" w:hAnsiTheme="minorHAnsi" w:cs="Arial"/>
          <w:color w:val="333333"/>
          <w:sz w:val="22"/>
          <w:szCs w:val="22"/>
        </w:rPr>
        <w:br/>
      </w:r>
      <w:r w:rsidRPr="00E766D2">
        <w:rPr>
          <w:rFonts w:asciiTheme="minorHAnsi" w:hAnsiTheme="minorHAnsi" w:cs="Arial"/>
          <w:i/>
          <w:iCs/>
          <w:color w:val="333333"/>
          <w:sz w:val="22"/>
          <w:szCs w:val="22"/>
        </w:rPr>
        <w:t>Стандартный тариф без завтрака</w:t>
      </w:r>
      <w:r w:rsidRPr="00E766D2">
        <w:rPr>
          <w:rFonts w:asciiTheme="minorHAnsi" w:hAnsiTheme="minorHAnsi" w:cs="Arial"/>
          <w:color w:val="333333"/>
          <w:sz w:val="22"/>
          <w:szCs w:val="22"/>
        </w:rPr>
        <w:t> - наиболее гибкий тариф, не требующий предоплаты, с возможностью отменить бронирование в любое время в рамках политики отмены. Оплата производится в гостинице. Завтрак "Шведский стол" может быть добавлен и оплачен дополнительно уже в отеле.</w:t>
      </w:r>
    </w:p>
    <w:p w:rsidR="003C40BE" w:rsidRPr="00E766D2" w:rsidRDefault="003C40BE" w:rsidP="009F0C6B">
      <w:pPr>
        <w:pStyle w:val="a3"/>
        <w:numPr>
          <w:ilvl w:val="0"/>
          <w:numId w:val="1"/>
        </w:numPr>
        <w:shd w:val="clear" w:color="auto" w:fill="FFFFFF"/>
        <w:spacing w:after="160" w:afterAutospacing="0" w:line="259" w:lineRule="auto"/>
        <w:ind w:left="0" w:firstLine="0"/>
        <w:rPr>
          <w:rFonts w:asciiTheme="minorHAnsi" w:hAnsiTheme="minorHAnsi" w:cs="Arial"/>
          <w:color w:val="333333"/>
          <w:sz w:val="22"/>
          <w:szCs w:val="22"/>
        </w:rPr>
      </w:pPr>
      <w:r w:rsidRPr="00E766D2">
        <w:rPr>
          <w:rFonts w:asciiTheme="minorHAnsi" w:hAnsiTheme="minorHAnsi" w:cs="Arial"/>
          <w:i/>
          <w:color w:val="333333"/>
          <w:sz w:val="22"/>
          <w:szCs w:val="22"/>
        </w:rPr>
        <w:t>Длительное проживание</w:t>
      </w:r>
      <w:r w:rsidRPr="00E766D2">
        <w:rPr>
          <w:rFonts w:asciiTheme="minorHAnsi" w:hAnsiTheme="minorHAnsi" w:cs="Arial"/>
          <w:color w:val="333333"/>
          <w:sz w:val="22"/>
          <w:szCs w:val="22"/>
        </w:rPr>
        <w:t xml:space="preserve"> - решили остановиться в отеле на длительный срок? Это возможно! Тариф «Длительное проживание» – оптимальное решение в сочетании с разумной ценой и качеством предоставляемых услуг. При проживании: 7-20 ночей – скидка 15% от стоимости пребывания, от 21 ночей – скидка 30%. При сокращении срока проживания стоимость не возвращается.</w:t>
      </w:r>
    </w:p>
    <w:p w:rsidR="003C40BE" w:rsidRPr="00E766D2" w:rsidRDefault="003C40BE" w:rsidP="009F0C6B">
      <w:pPr>
        <w:pStyle w:val="a3"/>
        <w:numPr>
          <w:ilvl w:val="0"/>
          <w:numId w:val="1"/>
        </w:numPr>
        <w:shd w:val="clear" w:color="auto" w:fill="FFFFFF"/>
        <w:spacing w:after="160" w:afterAutospacing="0" w:line="259" w:lineRule="auto"/>
        <w:ind w:left="0" w:firstLine="0"/>
        <w:rPr>
          <w:rFonts w:asciiTheme="minorHAnsi" w:hAnsiTheme="minorHAnsi" w:cs="Arial"/>
          <w:color w:val="333333"/>
          <w:sz w:val="22"/>
          <w:szCs w:val="22"/>
        </w:rPr>
      </w:pPr>
      <w:r w:rsidRPr="00E766D2">
        <w:rPr>
          <w:rFonts w:asciiTheme="minorHAnsi" w:hAnsiTheme="minorHAnsi" w:cs="Arial"/>
          <w:i/>
          <w:color w:val="333333"/>
          <w:sz w:val="22"/>
          <w:szCs w:val="22"/>
        </w:rPr>
        <w:t>Раннее бронирование</w:t>
      </w:r>
      <w:r w:rsidRPr="00E766D2">
        <w:rPr>
          <w:rFonts w:asciiTheme="minorHAnsi" w:hAnsiTheme="minorHAnsi" w:cs="Arial"/>
          <w:color w:val="333333"/>
          <w:sz w:val="22"/>
          <w:szCs w:val="22"/>
        </w:rPr>
        <w:t xml:space="preserve"> - предназначен для гостей, заранее планирующих свое путешествие. Условия бронирования по такому тарифу является достаточно выгодными, поскольку при оплате </w:t>
      </w:r>
      <w:r w:rsidRPr="00E766D2">
        <w:rPr>
          <w:rFonts w:asciiTheme="minorHAnsi" w:hAnsiTheme="minorHAnsi" w:cs="Arial"/>
          <w:color w:val="333333"/>
          <w:sz w:val="22"/>
          <w:szCs w:val="22"/>
        </w:rPr>
        <w:lastRenderedPageBreak/>
        <w:t>номера предоставляется скидка в размере 15% от стоимости. В случае внесения предоплаты бесплатная отмена бронирования невозможна. При отмене бронирования взимается стоимость первых суток.</w:t>
      </w:r>
    </w:p>
    <w:p w:rsidR="00900CC4" w:rsidRPr="00CA6671" w:rsidRDefault="003C40BE" w:rsidP="009F0C6B">
      <w:pPr>
        <w:pStyle w:val="a3"/>
        <w:numPr>
          <w:ilvl w:val="0"/>
          <w:numId w:val="1"/>
        </w:numPr>
        <w:shd w:val="clear" w:color="auto" w:fill="FFFFFF"/>
        <w:spacing w:after="160" w:afterAutospacing="0" w:line="259" w:lineRule="auto"/>
        <w:ind w:left="0" w:firstLine="0"/>
        <w:rPr>
          <w:rFonts w:asciiTheme="minorHAnsi" w:hAnsiTheme="minorHAnsi" w:cs="Arial"/>
          <w:color w:val="333333"/>
          <w:sz w:val="22"/>
          <w:szCs w:val="22"/>
        </w:rPr>
      </w:pPr>
      <w:r w:rsidRPr="00E766D2">
        <w:rPr>
          <w:rFonts w:asciiTheme="minorHAnsi" w:hAnsiTheme="minorHAnsi" w:cs="Arial"/>
          <w:i/>
          <w:color w:val="333333"/>
          <w:sz w:val="22"/>
          <w:szCs w:val="22"/>
        </w:rPr>
        <w:t>Безотзывной тариф</w:t>
      </w:r>
      <w:r w:rsidRPr="00E766D2">
        <w:rPr>
          <w:rFonts w:asciiTheme="minorHAnsi" w:hAnsiTheme="minorHAnsi" w:cs="Arial"/>
          <w:color w:val="333333"/>
          <w:sz w:val="22"/>
          <w:szCs w:val="22"/>
        </w:rPr>
        <w:t xml:space="preserve"> - предназначен для гостей, заранее планирующих свое путешествие. Условия бронирования по такому тарифу является достаточно выгодными, поскольку при оплате номера предоставляется скидка в размере 20% от стоимости. Основное условие - 100% оплата за весь период размещения в момент бронирования без возможности отмены/переноса даты пребывания и возврата денежных средств после оплаты бронирования.</w:t>
      </w:r>
    </w:p>
    <w:p w:rsidR="00900CC4" w:rsidRPr="00E766D2" w:rsidRDefault="00900CC4" w:rsidP="009F0C6B">
      <w:pPr>
        <w:rPr>
          <w:rFonts w:eastAsia="Times New Roman" w:cs="Tahoma"/>
          <w:color w:val="4C4C4C"/>
          <w:lang w:eastAsia="ru-RU"/>
        </w:rPr>
      </w:pPr>
    </w:p>
    <w:p w:rsidR="00900CC4" w:rsidRPr="00E766D2" w:rsidRDefault="00900CC4" w:rsidP="009F0C6B">
      <w:pPr>
        <w:pStyle w:val="3"/>
        <w:shd w:val="clear" w:color="auto" w:fill="FFFFFF"/>
        <w:spacing w:before="0" w:after="160"/>
        <w:rPr>
          <w:rFonts w:asciiTheme="minorHAnsi" w:hAnsiTheme="minorHAnsi" w:cs="Arial"/>
          <w:b/>
          <w:color w:val="333333"/>
          <w:sz w:val="22"/>
          <w:szCs w:val="22"/>
        </w:rPr>
      </w:pPr>
      <w:r w:rsidRPr="00E766D2">
        <w:rPr>
          <w:rFonts w:asciiTheme="minorHAnsi" w:hAnsiTheme="minorHAnsi" w:cs="Arial"/>
          <w:b/>
          <w:color w:val="333333"/>
          <w:sz w:val="22"/>
          <w:szCs w:val="22"/>
        </w:rPr>
        <w:t>Способы оплаты:</w:t>
      </w:r>
    </w:p>
    <w:p w:rsidR="00900CC4" w:rsidRPr="00E766D2" w:rsidRDefault="00900CC4" w:rsidP="009F0C6B">
      <w:pPr>
        <w:pStyle w:val="a3"/>
        <w:shd w:val="clear" w:color="auto" w:fill="FFFFFF"/>
        <w:spacing w:before="0" w:beforeAutospacing="0" w:after="160" w:afterAutospacing="0" w:line="259" w:lineRule="auto"/>
        <w:rPr>
          <w:rFonts w:asciiTheme="minorHAnsi" w:hAnsiTheme="minorHAnsi" w:cs="Arial"/>
          <w:color w:val="333333"/>
          <w:sz w:val="22"/>
          <w:szCs w:val="22"/>
        </w:rPr>
      </w:pPr>
      <w:r w:rsidRPr="00E766D2">
        <w:rPr>
          <w:rFonts w:asciiTheme="minorHAnsi" w:hAnsiTheme="minorHAnsi" w:cs="Arial"/>
          <w:color w:val="333333"/>
          <w:sz w:val="22"/>
          <w:szCs w:val="22"/>
        </w:rPr>
        <w:t>Все цены и начисления в отеле производятся в рублях РФ, НДС не облагаются (действует УСН).</w:t>
      </w:r>
    </w:p>
    <w:p w:rsidR="00900CC4" w:rsidRPr="00E766D2" w:rsidRDefault="00900CC4" w:rsidP="009F0C6B">
      <w:pPr>
        <w:numPr>
          <w:ilvl w:val="0"/>
          <w:numId w:val="2"/>
        </w:numPr>
        <w:shd w:val="clear" w:color="auto" w:fill="FFFFFF"/>
        <w:spacing w:before="100" w:beforeAutospacing="1"/>
        <w:ind w:left="0" w:firstLine="0"/>
        <w:rPr>
          <w:rFonts w:cs="Arial"/>
          <w:color w:val="333333"/>
        </w:rPr>
      </w:pPr>
      <w:r w:rsidRPr="00E766D2">
        <w:rPr>
          <w:rFonts w:cs="Arial"/>
          <w:color w:val="333333"/>
        </w:rPr>
        <w:t>Банковская карта: Вы можете оплатить бронирование на сайте отеля при оформлении заказа, подтверждением оплаты для Вашей бухгалтерии является выписка из банка</w:t>
      </w:r>
    </w:p>
    <w:p w:rsidR="00900CC4" w:rsidRPr="00E766D2" w:rsidRDefault="00900CC4" w:rsidP="009F0C6B">
      <w:pPr>
        <w:numPr>
          <w:ilvl w:val="0"/>
          <w:numId w:val="2"/>
        </w:numPr>
        <w:shd w:val="clear" w:color="auto" w:fill="FFFFFF"/>
        <w:spacing w:before="100" w:beforeAutospacing="1"/>
        <w:ind w:left="0" w:firstLine="0"/>
        <w:rPr>
          <w:rFonts w:cs="Arial"/>
          <w:color w:val="333333"/>
        </w:rPr>
      </w:pPr>
      <w:r w:rsidRPr="00E766D2">
        <w:rPr>
          <w:rFonts w:cs="Arial"/>
          <w:color w:val="333333"/>
        </w:rPr>
        <w:t xml:space="preserve">Перевод на расчетный счет отеля </w:t>
      </w:r>
    </w:p>
    <w:p w:rsidR="00900CC4" w:rsidRPr="00E766D2" w:rsidRDefault="00900CC4" w:rsidP="009F0C6B">
      <w:pPr>
        <w:numPr>
          <w:ilvl w:val="0"/>
          <w:numId w:val="2"/>
        </w:numPr>
        <w:shd w:val="clear" w:color="auto" w:fill="FFFFFF"/>
        <w:spacing w:before="100" w:beforeAutospacing="1"/>
        <w:ind w:left="0" w:firstLine="0"/>
        <w:rPr>
          <w:rFonts w:cs="Arial"/>
          <w:color w:val="333333"/>
        </w:rPr>
      </w:pPr>
      <w:r w:rsidRPr="00E766D2">
        <w:rPr>
          <w:rFonts w:cs="Arial"/>
          <w:color w:val="333333"/>
        </w:rPr>
        <w:t xml:space="preserve">Безналичная форма оплаты: пожалуйста, свяжитесь с нами по телефону 8 (812) 407-81-81 или </w:t>
      </w:r>
      <w:proofErr w:type="spellStart"/>
      <w:proofErr w:type="gramStart"/>
      <w:r w:rsidRPr="00E766D2">
        <w:rPr>
          <w:rFonts w:cs="Arial"/>
          <w:color w:val="333333"/>
        </w:rPr>
        <w:t>эл.почту</w:t>
      </w:r>
      <w:proofErr w:type="spellEnd"/>
      <w:proofErr w:type="gramEnd"/>
      <w:r w:rsidRPr="00E766D2">
        <w:rPr>
          <w:rFonts w:cs="Arial"/>
          <w:color w:val="333333"/>
        </w:rPr>
        <w:t> </w:t>
      </w:r>
      <w:proofErr w:type="spellStart"/>
      <w:r w:rsidRPr="00E766D2">
        <w:rPr>
          <w:rFonts w:cs="Arial"/>
          <w:color w:val="333333"/>
          <w:lang w:val="en-US"/>
        </w:rPr>
        <w:t>frontdesk</w:t>
      </w:r>
      <w:proofErr w:type="spellEnd"/>
      <w:r w:rsidRPr="00E766D2">
        <w:rPr>
          <w:rFonts w:cs="Arial"/>
          <w:color w:val="333333"/>
        </w:rPr>
        <w:t>@5</w:t>
      </w:r>
      <w:r w:rsidRPr="00E766D2">
        <w:rPr>
          <w:rFonts w:cs="Arial"/>
          <w:color w:val="333333"/>
          <w:lang w:val="en-US"/>
        </w:rPr>
        <w:t>ugol</w:t>
      </w:r>
      <w:r w:rsidRPr="00E766D2">
        <w:rPr>
          <w:rFonts w:cs="Arial"/>
          <w:color w:val="333333"/>
        </w:rPr>
        <w:t>.</w:t>
      </w:r>
      <w:proofErr w:type="spellStart"/>
      <w:r w:rsidRPr="00E766D2">
        <w:rPr>
          <w:rFonts w:cs="Arial"/>
          <w:color w:val="333333"/>
          <w:lang w:val="en-US"/>
        </w:rPr>
        <w:t>ru</w:t>
      </w:r>
      <w:proofErr w:type="spellEnd"/>
      <w:r w:rsidRPr="00E766D2">
        <w:rPr>
          <w:rFonts w:cs="Arial"/>
          <w:color w:val="333333"/>
        </w:rPr>
        <w:t xml:space="preserve">  для выставления счета</w:t>
      </w:r>
    </w:p>
    <w:p w:rsidR="00900CC4" w:rsidRPr="00E766D2" w:rsidRDefault="00900CC4" w:rsidP="009F0C6B">
      <w:pPr>
        <w:numPr>
          <w:ilvl w:val="0"/>
          <w:numId w:val="2"/>
        </w:numPr>
        <w:shd w:val="clear" w:color="auto" w:fill="FFFFFF"/>
        <w:spacing w:before="100" w:beforeAutospacing="1"/>
        <w:ind w:left="0" w:firstLine="0"/>
        <w:rPr>
          <w:rFonts w:cs="Arial"/>
          <w:color w:val="333333"/>
        </w:rPr>
      </w:pPr>
      <w:r w:rsidRPr="00E766D2">
        <w:rPr>
          <w:rFonts w:cs="Arial"/>
          <w:color w:val="333333"/>
        </w:rPr>
        <w:t>Наличная, либо безналичная форма оплаты: на стойке администратора в отеле. Все расчеты в отеле производятся в российских рублях   </w:t>
      </w:r>
    </w:p>
    <w:p w:rsidR="003C40BE" w:rsidRPr="00E766D2" w:rsidRDefault="003C40BE" w:rsidP="009F0C6B">
      <w:pPr>
        <w:rPr>
          <w:rFonts w:eastAsia="Times New Roman" w:cs="Arial"/>
          <w:color w:val="333333"/>
          <w:lang w:eastAsia="ru-RU"/>
        </w:rPr>
      </w:pPr>
    </w:p>
    <w:p w:rsidR="003C40BE" w:rsidRPr="00E766D2" w:rsidRDefault="003C40BE" w:rsidP="009F0C6B">
      <w:pPr>
        <w:pStyle w:val="3"/>
        <w:shd w:val="clear" w:color="auto" w:fill="FFFFFF"/>
        <w:spacing w:before="0" w:after="160"/>
        <w:rPr>
          <w:rFonts w:asciiTheme="minorHAnsi" w:hAnsiTheme="minorHAnsi" w:cs="Arial"/>
          <w:b/>
          <w:color w:val="333333"/>
          <w:sz w:val="22"/>
          <w:szCs w:val="22"/>
        </w:rPr>
      </w:pPr>
      <w:r w:rsidRPr="00E766D2">
        <w:rPr>
          <w:rFonts w:asciiTheme="minorHAnsi" w:hAnsiTheme="minorHAnsi" w:cs="Arial"/>
          <w:b/>
          <w:color w:val="333333"/>
          <w:sz w:val="22"/>
          <w:szCs w:val="22"/>
        </w:rPr>
        <w:t>Перечень услуг, входящих в стоимость номера:</w:t>
      </w:r>
    </w:p>
    <w:p w:rsidR="003C40BE" w:rsidRPr="00E766D2" w:rsidRDefault="003C40BE" w:rsidP="009F0C6B">
      <w:pPr>
        <w:numPr>
          <w:ilvl w:val="0"/>
          <w:numId w:val="1"/>
        </w:numPr>
        <w:ind w:left="0" w:firstLine="0"/>
        <w:rPr>
          <w:rFonts w:eastAsia="Times New Roman" w:cs="Tahoma"/>
          <w:color w:val="4C4C4C"/>
          <w:lang w:eastAsia="ru-RU"/>
        </w:rPr>
      </w:pPr>
      <w:r w:rsidRPr="00E766D2">
        <w:rPr>
          <w:rFonts w:eastAsia="Times New Roman" w:cs="Tahoma"/>
          <w:color w:val="4C4C4C"/>
          <w:lang w:eastAsia="ru-RU"/>
        </w:rPr>
        <w:t>проживание   гостем номере Гостиницы, в соответствии с бронированием;</w:t>
      </w:r>
    </w:p>
    <w:p w:rsidR="003C40BE" w:rsidRPr="00E766D2" w:rsidRDefault="003C40BE" w:rsidP="009F0C6B">
      <w:pPr>
        <w:numPr>
          <w:ilvl w:val="0"/>
          <w:numId w:val="1"/>
        </w:numPr>
        <w:ind w:left="0" w:firstLine="0"/>
        <w:rPr>
          <w:rFonts w:eastAsia="Times New Roman" w:cs="Tahoma"/>
          <w:color w:val="4C4C4C"/>
          <w:lang w:eastAsia="ru-RU"/>
        </w:rPr>
      </w:pPr>
      <w:r w:rsidRPr="00E766D2">
        <w:rPr>
          <w:rFonts w:eastAsia="Times New Roman" w:cs="Tahoma"/>
          <w:color w:val="4C4C4C"/>
          <w:lang w:eastAsia="ru-RU"/>
        </w:rPr>
        <w:t> е</w:t>
      </w:r>
      <w:r w:rsidR="008C0FBF" w:rsidRPr="00E766D2">
        <w:rPr>
          <w:rFonts w:eastAsia="Times New Roman" w:cs="Tahoma"/>
          <w:color w:val="4C4C4C"/>
          <w:lang w:eastAsia="ru-RU"/>
        </w:rPr>
        <w:t>жедневная уборка номера, смена </w:t>
      </w:r>
      <w:r w:rsidRPr="00E766D2">
        <w:rPr>
          <w:rFonts w:eastAsia="Times New Roman" w:cs="Tahoma"/>
          <w:color w:val="4C4C4C"/>
          <w:lang w:eastAsia="ru-RU"/>
        </w:rPr>
        <w:t>полотенец 1 раз в 3 дня   и постельного белья 1 раз в 4 дня;</w:t>
      </w:r>
    </w:p>
    <w:p w:rsidR="003C40BE" w:rsidRPr="00E766D2" w:rsidRDefault="003C40BE" w:rsidP="009F0C6B">
      <w:pPr>
        <w:numPr>
          <w:ilvl w:val="0"/>
          <w:numId w:val="1"/>
        </w:numPr>
        <w:ind w:left="0" w:firstLine="0"/>
        <w:rPr>
          <w:rFonts w:eastAsia="Times New Roman" w:cs="Tahoma"/>
          <w:color w:val="4C4C4C"/>
          <w:lang w:eastAsia="ru-RU"/>
        </w:rPr>
      </w:pPr>
      <w:r w:rsidRPr="00E766D2">
        <w:rPr>
          <w:rFonts w:eastAsia="Times New Roman" w:cs="Tahoma"/>
          <w:color w:val="4C4C4C"/>
          <w:lang w:eastAsia="ru-RU"/>
        </w:rPr>
        <w:t xml:space="preserve"> телевидение;</w:t>
      </w:r>
    </w:p>
    <w:p w:rsidR="003C40BE" w:rsidRPr="00E766D2" w:rsidRDefault="003C40BE" w:rsidP="009F0C6B">
      <w:pPr>
        <w:numPr>
          <w:ilvl w:val="0"/>
          <w:numId w:val="1"/>
        </w:numPr>
        <w:ind w:left="0" w:firstLine="0"/>
        <w:rPr>
          <w:rFonts w:eastAsia="Times New Roman" w:cs="Tahoma"/>
          <w:color w:val="4C4C4C"/>
          <w:lang w:eastAsia="ru-RU"/>
        </w:rPr>
      </w:pPr>
      <w:r w:rsidRPr="00E766D2">
        <w:rPr>
          <w:rFonts w:eastAsia="Times New Roman" w:cs="Tahoma"/>
          <w:color w:val="4C4C4C"/>
          <w:lang w:eastAsia="ru-RU"/>
        </w:rPr>
        <w:t>пользование общественной парковкой во внутреннем дворе отеля;</w:t>
      </w:r>
    </w:p>
    <w:p w:rsidR="003C40BE" w:rsidRPr="00E766D2" w:rsidRDefault="003C40BE" w:rsidP="009F0C6B">
      <w:pPr>
        <w:numPr>
          <w:ilvl w:val="0"/>
          <w:numId w:val="1"/>
        </w:numPr>
        <w:ind w:left="0" w:firstLine="0"/>
        <w:rPr>
          <w:rFonts w:eastAsia="Times New Roman" w:cs="Tahoma"/>
          <w:color w:val="4C4C4C"/>
          <w:lang w:eastAsia="ru-RU"/>
        </w:rPr>
      </w:pPr>
      <w:r w:rsidRPr="00E766D2">
        <w:rPr>
          <w:rFonts w:eastAsia="Times New Roman" w:cs="Tahoma"/>
          <w:color w:val="4C4C4C"/>
          <w:lang w:eastAsia="ru-RU"/>
        </w:rPr>
        <w:t xml:space="preserve">бесплатное пользование </w:t>
      </w:r>
      <w:proofErr w:type="spellStart"/>
      <w:r w:rsidRPr="00E766D2">
        <w:rPr>
          <w:rFonts w:eastAsia="Times New Roman" w:cs="Tahoma"/>
          <w:color w:val="4C4C4C"/>
          <w:lang w:val="en-US" w:eastAsia="ru-RU"/>
        </w:rPr>
        <w:t>Wi-FI</w:t>
      </w:r>
      <w:proofErr w:type="spellEnd"/>
      <w:r w:rsidRPr="00E766D2">
        <w:rPr>
          <w:rFonts w:eastAsia="Times New Roman" w:cs="Tahoma"/>
          <w:color w:val="4C4C4C"/>
          <w:lang w:eastAsia="ru-RU"/>
        </w:rPr>
        <w:t>;</w:t>
      </w:r>
    </w:p>
    <w:p w:rsidR="003C40BE" w:rsidRPr="00E766D2" w:rsidRDefault="003C40BE" w:rsidP="009F0C6B">
      <w:pPr>
        <w:numPr>
          <w:ilvl w:val="0"/>
          <w:numId w:val="1"/>
        </w:numPr>
        <w:ind w:left="0" w:firstLine="0"/>
        <w:rPr>
          <w:rFonts w:eastAsia="Times New Roman" w:cs="Tahoma"/>
          <w:color w:val="4C4C4C"/>
          <w:lang w:eastAsia="ru-RU"/>
        </w:rPr>
      </w:pPr>
      <w:r w:rsidRPr="00E766D2">
        <w:rPr>
          <w:rFonts w:eastAsia="Times New Roman" w:cs="Tahoma"/>
          <w:color w:val="4C4C4C"/>
          <w:lang w:eastAsia="ru-RU"/>
        </w:rPr>
        <w:t>справочная информация о достопримечательностях и событиях в городе;</w:t>
      </w:r>
    </w:p>
    <w:p w:rsidR="003C40BE" w:rsidRPr="00E766D2" w:rsidRDefault="003C40BE" w:rsidP="009F0C6B">
      <w:pPr>
        <w:numPr>
          <w:ilvl w:val="0"/>
          <w:numId w:val="1"/>
        </w:numPr>
        <w:ind w:left="0" w:firstLine="0"/>
        <w:rPr>
          <w:rFonts w:eastAsia="Times New Roman" w:cs="Tahoma"/>
          <w:color w:val="4C4C4C"/>
          <w:lang w:eastAsia="ru-RU"/>
        </w:rPr>
      </w:pPr>
      <w:r w:rsidRPr="00E766D2">
        <w:rPr>
          <w:rFonts w:eastAsia="Times New Roman" w:cs="Tahoma"/>
          <w:color w:val="4C4C4C"/>
          <w:lang w:eastAsia="ru-RU"/>
        </w:rPr>
        <w:t>предоставление кипятка (кулер в холле), иголок, ниток, утюга, гладильной доски;</w:t>
      </w:r>
    </w:p>
    <w:p w:rsidR="003C40BE" w:rsidRPr="00E766D2" w:rsidRDefault="003C40BE" w:rsidP="009F0C6B">
      <w:pPr>
        <w:numPr>
          <w:ilvl w:val="0"/>
          <w:numId w:val="1"/>
        </w:numPr>
        <w:ind w:left="0" w:firstLine="0"/>
        <w:rPr>
          <w:rFonts w:eastAsia="Times New Roman" w:cs="Tahoma"/>
          <w:color w:val="4C4C4C"/>
          <w:lang w:eastAsia="ru-RU"/>
        </w:rPr>
      </w:pPr>
      <w:r w:rsidRPr="00E766D2">
        <w:rPr>
          <w:rFonts w:eastAsia="Times New Roman" w:cs="Tahoma"/>
          <w:color w:val="4C4C4C"/>
          <w:lang w:eastAsia="ru-RU"/>
        </w:rPr>
        <w:t>вызов такси;</w:t>
      </w:r>
    </w:p>
    <w:p w:rsidR="003C40BE" w:rsidRPr="00E766D2" w:rsidRDefault="003C40BE" w:rsidP="009F0C6B">
      <w:pPr>
        <w:numPr>
          <w:ilvl w:val="0"/>
          <w:numId w:val="1"/>
        </w:numPr>
        <w:ind w:left="0" w:firstLine="0"/>
        <w:rPr>
          <w:rFonts w:eastAsia="Times New Roman" w:cs="Tahoma"/>
          <w:color w:val="4C4C4C"/>
          <w:lang w:eastAsia="ru-RU"/>
        </w:rPr>
      </w:pPr>
      <w:r w:rsidRPr="00E766D2">
        <w:rPr>
          <w:rFonts w:eastAsia="Times New Roman" w:cs="Tahoma"/>
          <w:color w:val="4C4C4C"/>
          <w:lang w:eastAsia="ru-RU"/>
        </w:rPr>
        <w:t>побудка к определенному времени</w:t>
      </w:r>
    </w:p>
    <w:p w:rsidR="00362E53" w:rsidRPr="00E766D2" w:rsidRDefault="00362E53" w:rsidP="009F0C6B"/>
    <w:sectPr w:rsidR="00362E53" w:rsidRPr="00E7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2FCD"/>
    <w:multiLevelType w:val="multilevel"/>
    <w:tmpl w:val="02F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427DF"/>
    <w:multiLevelType w:val="multilevel"/>
    <w:tmpl w:val="BB7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A8"/>
    <w:rsid w:val="0004572B"/>
    <w:rsid w:val="00327B7C"/>
    <w:rsid w:val="00362E53"/>
    <w:rsid w:val="003C40BE"/>
    <w:rsid w:val="00505431"/>
    <w:rsid w:val="0063579C"/>
    <w:rsid w:val="00787E24"/>
    <w:rsid w:val="00841F61"/>
    <w:rsid w:val="008C0FBF"/>
    <w:rsid w:val="00900CC4"/>
    <w:rsid w:val="009F0C6B"/>
    <w:rsid w:val="00BD785C"/>
    <w:rsid w:val="00CA6671"/>
    <w:rsid w:val="00CC032A"/>
    <w:rsid w:val="00D50695"/>
    <w:rsid w:val="00D822FB"/>
    <w:rsid w:val="00E766D2"/>
    <w:rsid w:val="00E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6983-84F7-4F79-BD40-1E577297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A8"/>
  </w:style>
  <w:style w:type="paragraph" w:styleId="1">
    <w:name w:val="heading 1"/>
    <w:basedOn w:val="a"/>
    <w:link w:val="10"/>
    <w:uiPriority w:val="9"/>
    <w:qFormat/>
    <w:rsid w:val="0090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900CC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C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FFDA-68B6-4634-8E6A-BE1230F5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Uliya Mednikova</cp:lastModifiedBy>
  <cp:revision>2</cp:revision>
  <dcterms:created xsi:type="dcterms:W3CDTF">2023-02-01T07:26:00Z</dcterms:created>
  <dcterms:modified xsi:type="dcterms:W3CDTF">2023-02-01T07:26:00Z</dcterms:modified>
</cp:coreProperties>
</file>